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9C" w:rsidRPr="00BA667D" w:rsidRDefault="00A96D9C">
      <w:pPr>
        <w:pStyle w:val="Encabezado"/>
        <w:tabs>
          <w:tab w:val="clear" w:pos="4419"/>
          <w:tab w:val="clear" w:pos="8838"/>
        </w:tabs>
        <w:jc w:val="center"/>
        <w:rPr>
          <w:rFonts w:ascii="Times New Roman" w:hAnsi="Times New Roman"/>
          <w:bCs/>
          <w:sz w:val="40"/>
          <w:szCs w:val="40"/>
          <w:lang w:val="en-US"/>
        </w:rPr>
      </w:pPr>
      <w:r w:rsidRPr="00BA667D">
        <w:rPr>
          <w:rFonts w:ascii="Times New Roman" w:hAnsi="Times New Roman"/>
          <w:bCs/>
          <w:sz w:val="40"/>
          <w:szCs w:val="40"/>
          <w:lang w:val="en-US"/>
        </w:rPr>
        <w:t>FAX</w:t>
      </w:r>
      <w:r w:rsidR="00684FF7" w:rsidRPr="00BA667D">
        <w:rPr>
          <w:rFonts w:ascii="Times New Roman" w:hAnsi="Times New Roman"/>
          <w:bCs/>
          <w:sz w:val="40"/>
          <w:szCs w:val="40"/>
          <w:lang w:val="en-US"/>
        </w:rPr>
        <w:t xml:space="preserve"> INSTRUCTIVO</w:t>
      </w:r>
    </w:p>
    <w:p w:rsidR="00A96D9C" w:rsidRPr="00BA667D" w:rsidRDefault="00A96D9C">
      <w:pPr>
        <w:pStyle w:val="Encabezado"/>
        <w:tabs>
          <w:tab w:val="clear" w:pos="4419"/>
          <w:tab w:val="clear" w:pos="8838"/>
        </w:tabs>
        <w:jc w:val="center"/>
        <w:rPr>
          <w:rFonts w:ascii="Times New Roman" w:hAnsi="Times New Roman"/>
          <w:bCs/>
          <w:sz w:val="28"/>
          <w:u w:val="single"/>
          <w:lang w:val="en-US"/>
        </w:rPr>
      </w:pPr>
      <w:r w:rsidRPr="00BA667D">
        <w:rPr>
          <w:rFonts w:ascii="Times New Roman" w:hAnsi="Times New Roman"/>
          <w:bCs/>
          <w:sz w:val="28"/>
          <w:u w:val="single"/>
          <w:lang w:val="en-US"/>
        </w:rPr>
        <w:t>AN-</w:t>
      </w:r>
      <w:r w:rsidR="00DB28BE" w:rsidRPr="00BA667D">
        <w:rPr>
          <w:rFonts w:ascii="Times New Roman" w:hAnsi="Times New Roman"/>
          <w:bCs/>
          <w:sz w:val="28"/>
          <w:u w:val="single"/>
          <w:lang w:val="en-US"/>
        </w:rPr>
        <w:t>GEGP</w:t>
      </w:r>
      <w:r w:rsidRPr="00BA667D">
        <w:rPr>
          <w:rFonts w:ascii="Times New Roman" w:hAnsi="Times New Roman"/>
          <w:bCs/>
          <w:sz w:val="28"/>
          <w:u w:val="single"/>
          <w:lang w:val="en-US"/>
        </w:rPr>
        <w:t>C-F</w:t>
      </w:r>
      <w:r w:rsidR="00DB28BE" w:rsidRPr="00BA667D">
        <w:rPr>
          <w:rFonts w:ascii="Times New Roman" w:hAnsi="Times New Roman"/>
          <w:bCs/>
          <w:sz w:val="28"/>
          <w:u w:val="single"/>
          <w:lang w:val="en-US"/>
        </w:rPr>
        <w:t>-</w:t>
      </w:r>
      <w:r w:rsidR="00684FF7" w:rsidRPr="00BA667D">
        <w:rPr>
          <w:rFonts w:ascii="Times New Roman" w:hAnsi="Times New Roman"/>
          <w:bCs/>
          <w:sz w:val="28"/>
          <w:u w:val="single"/>
          <w:lang w:val="en-US"/>
        </w:rPr>
        <w:t>20</w:t>
      </w:r>
      <w:r w:rsidRPr="00BA667D">
        <w:rPr>
          <w:rFonts w:ascii="Times New Roman" w:hAnsi="Times New Roman"/>
          <w:bCs/>
          <w:sz w:val="28"/>
          <w:u w:val="single"/>
          <w:lang w:val="en-US"/>
        </w:rPr>
        <w:t>/201</w:t>
      </w:r>
      <w:r w:rsidR="00DB28BE" w:rsidRPr="00BA667D">
        <w:rPr>
          <w:rFonts w:ascii="Times New Roman" w:hAnsi="Times New Roman"/>
          <w:bCs/>
          <w:sz w:val="28"/>
          <w:u w:val="single"/>
          <w:lang w:val="en-US"/>
        </w:rPr>
        <w:t>7</w:t>
      </w:r>
    </w:p>
    <w:p w:rsidR="00A7279F" w:rsidRPr="00BA667D" w:rsidRDefault="00A7279F" w:rsidP="00A96D9C">
      <w:pPr>
        <w:tabs>
          <w:tab w:val="left" w:pos="212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79F" w:rsidRPr="00BA667D" w:rsidRDefault="00A7279F" w:rsidP="00A32934">
      <w:pPr>
        <w:tabs>
          <w:tab w:val="left" w:pos="2127"/>
        </w:tabs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BA667D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BA66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:</w:t>
      </w:r>
      <w:r w:rsidRPr="00BA667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>Gerencias</w:t>
      </w:r>
      <w:proofErr w:type="spellEnd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>Regionales</w:t>
      </w:r>
      <w:proofErr w:type="spellEnd"/>
    </w:p>
    <w:p w:rsidR="00A7279F" w:rsidRPr="00BA667D" w:rsidRDefault="0000152D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96D9C" w:rsidRPr="00BA667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nidad de </w:t>
      </w:r>
      <w:proofErr w:type="spellStart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>Servicio</w:t>
      </w:r>
      <w:proofErr w:type="spellEnd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>Operadores</w:t>
      </w:r>
      <w:proofErr w:type="spellEnd"/>
    </w:p>
    <w:p w:rsidR="00DB28BE" w:rsidRPr="00BA667D" w:rsidRDefault="00DB28BE" w:rsidP="00DB28BE">
      <w:pPr>
        <w:tabs>
          <w:tab w:val="left" w:pos="2127"/>
        </w:tabs>
        <w:ind w:left="14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</w:t>
      </w:r>
      <w:proofErr w:type="spellStart"/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>Operadores</w:t>
      </w:r>
      <w:proofErr w:type="spellEnd"/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>Comercio</w:t>
      </w:r>
      <w:proofErr w:type="spellEnd"/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Exterior</w:t>
      </w:r>
    </w:p>
    <w:p w:rsidR="00DB28BE" w:rsidRPr="00BA667D" w:rsidRDefault="00DB28BE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7279F" w:rsidRPr="00BA667D" w:rsidRDefault="00A7279F" w:rsidP="00A7279F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67D">
        <w:rPr>
          <w:rFonts w:ascii="Times New Roman" w:hAnsi="Times New Roman" w:cs="Times New Roman"/>
          <w:b/>
          <w:bCs/>
          <w:sz w:val="24"/>
          <w:szCs w:val="24"/>
          <w:lang w:val="en-US"/>
        </w:rPr>
        <w:t>De</w:t>
      </w:r>
      <w:r w:rsidRPr="00BA66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</w:t>
      </w:r>
      <w:r w:rsidRPr="00BA66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="00684FF7" w:rsidRPr="00BA667D">
        <w:rPr>
          <w:rFonts w:ascii="Times New Roman" w:hAnsi="Times New Roman" w:cs="Times New Roman"/>
          <w:b/>
          <w:bCs/>
          <w:sz w:val="24"/>
          <w:szCs w:val="24"/>
          <w:lang w:val="en-US"/>
        </w:rPr>
        <w:t>Lic</w:t>
      </w:r>
      <w:proofErr w:type="spellEnd"/>
      <w:r w:rsidR="00684FF7" w:rsidRPr="00BA66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Liliana Canedo Antezana </w:t>
      </w:r>
    </w:p>
    <w:p w:rsidR="00A7279F" w:rsidRPr="00BA667D" w:rsidRDefault="00A96D9C" w:rsidP="00A7279F">
      <w:pPr>
        <w:tabs>
          <w:tab w:val="left" w:pos="2160"/>
          <w:tab w:val="left" w:pos="2520"/>
          <w:tab w:val="left" w:pos="2700"/>
        </w:tabs>
        <w:ind w:left="25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>erente</w:t>
      </w:r>
      <w:proofErr w:type="spellEnd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eneral </w:t>
      </w:r>
      <w:proofErr w:type="spellStart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>a.i</w:t>
      </w:r>
      <w:proofErr w:type="spellEnd"/>
      <w:r w:rsidR="00DB28BE" w:rsidRPr="00BA667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A7279F" w:rsidRPr="00B145D1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A66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145D1">
        <w:rPr>
          <w:rFonts w:ascii="Times New Roman" w:hAnsi="Times New Roman" w:cs="Times New Roman"/>
          <w:b/>
          <w:sz w:val="24"/>
          <w:szCs w:val="24"/>
        </w:rPr>
        <w:t>ADUANA NACIONAL</w:t>
      </w:r>
    </w:p>
    <w:p w:rsidR="00A7279F" w:rsidRPr="00BA667D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B28BE" w:rsidRDefault="00DB28BE" w:rsidP="00DB28BE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es-MX"/>
        </w:rPr>
      </w:pPr>
      <w:r w:rsidRPr="00722D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2D56">
        <w:rPr>
          <w:rFonts w:ascii="Times New Roman" w:hAnsi="Times New Roman" w:cs="Times New Roman"/>
          <w:sz w:val="24"/>
          <w:szCs w:val="24"/>
        </w:rPr>
        <w:tab/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>Fecha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La Paz, 2</w:t>
      </w:r>
      <w:r w:rsidR="00995683">
        <w:rPr>
          <w:rFonts w:ascii="Times New Roman" w:hAnsi="Times New Roman" w:cs="Times New Roman"/>
          <w:sz w:val="24"/>
          <w:szCs w:val="24"/>
          <w:lang w:val="es-MX"/>
        </w:rPr>
        <w:t>5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abril</w:t>
      </w:r>
      <w:r w:rsidRPr="002E5659">
        <w:rPr>
          <w:rFonts w:ascii="Times New Roman" w:hAnsi="Times New Roman" w:cs="Times New Roman"/>
          <w:sz w:val="24"/>
          <w:szCs w:val="24"/>
          <w:lang w:val="es-MX"/>
        </w:rPr>
        <w:t xml:space="preserve"> de 201</w:t>
      </w:r>
      <w:r>
        <w:rPr>
          <w:rFonts w:ascii="Times New Roman" w:hAnsi="Times New Roman" w:cs="Times New Roman"/>
          <w:sz w:val="24"/>
          <w:szCs w:val="24"/>
          <w:lang w:val="es-MX"/>
        </w:rPr>
        <w:t>7</w:t>
      </w:r>
    </w:p>
    <w:p w:rsidR="00DB28BE" w:rsidRPr="00DB28BE" w:rsidRDefault="00DB28BE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A7279F" w:rsidRPr="00BA667D" w:rsidRDefault="00A7279F" w:rsidP="00DF0742">
      <w:pPr>
        <w:tabs>
          <w:tab w:val="left" w:pos="1440"/>
          <w:tab w:val="left" w:pos="2160"/>
          <w:tab w:val="left" w:pos="2520"/>
          <w:tab w:val="left" w:pos="2700"/>
        </w:tabs>
        <w:ind w:left="2520" w:hanging="2520"/>
        <w:rPr>
          <w:rFonts w:ascii="Times New Roman" w:hAnsi="Times New Roman" w:cs="Times New Roman"/>
          <w:b/>
          <w:sz w:val="24"/>
          <w:szCs w:val="24"/>
        </w:rPr>
      </w:pPr>
      <w:r w:rsidRPr="00BA667D">
        <w:rPr>
          <w:rFonts w:ascii="Times New Roman" w:hAnsi="Times New Roman" w:cs="Times New Roman"/>
          <w:sz w:val="24"/>
          <w:szCs w:val="24"/>
        </w:rPr>
        <w:tab/>
      </w:r>
      <w:r w:rsidRPr="00BA667D">
        <w:rPr>
          <w:rFonts w:ascii="Times New Roman" w:hAnsi="Times New Roman" w:cs="Times New Roman"/>
          <w:b/>
          <w:bCs/>
          <w:sz w:val="24"/>
          <w:szCs w:val="24"/>
        </w:rPr>
        <w:t>Ref.</w:t>
      </w:r>
      <w:r w:rsidRPr="00BA667D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A66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28BE" w:rsidRPr="00DB28BE">
        <w:rPr>
          <w:rFonts w:ascii="Times New Roman" w:hAnsi="Times New Roman" w:cs="Times New Roman"/>
          <w:b/>
          <w:bCs/>
          <w:sz w:val="24"/>
          <w:szCs w:val="24"/>
        </w:rPr>
        <w:t>Renovaci</w:t>
      </w:r>
      <w:r w:rsidR="00DB28BE">
        <w:rPr>
          <w:rFonts w:ascii="Times New Roman" w:hAnsi="Times New Roman" w:cs="Times New Roman"/>
          <w:b/>
          <w:bCs/>
          <w:sz w:val="24"/>
          <w:szCs w:val="24"/>
        </w:rPr>
        <w:t xml:space="preserve">ón de </w:t>
      </w:r>
      <w:r w:rsidR="00670663" w:rsidRPr="00BA667D">
        <w:rPr>
          <w:rFonts w:ascii="Times New Roman" w:hAnsi="Times New Roman" w:cs="Times New Roman"/>
          <w:b/>
          <w:bCs/>
          <w:sz w:val="24"/>
          <w:szCs w:val="24"/>
        </w:rPr>
        <w:t>certificado digital para firma digital</w:t>
      </w:r>
    </w:p>
    <w:p w:rsidR="00A7279F" w:rsidRPr="00BA667D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96D9C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N° de </w:t>
      </w:r>
      <w:proofErr w:type="gramStart"/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>páginas :</w:t>
      </w:r>
      <w:proofErr w:type="gramEnd"/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>2 (</w:t>
      </w:r>
      <w:proofErr w:type="spellStart"/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>incluida</w:t>
      </w:r>
      <w:proofErr w:type="spellEnd"/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 xml:space="preserve"> esta)</w:t>
      </w:r>
    </w:p>
    <w:p w:rsidR="00DB28BE" w:rsidRPr="00670663" w:rsidRDefault="00DB28BE" w:rsidP="006854B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pt-BR"/>
        </w:rPr>
      </w:pPr>
    </w:p>
    <w:p w:rsidR="006854BF" w:rsidRPr="00A96D9C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/>
          <w:b/>
          <w:bCs/>
          <w:noProof/>
          <w:sz w:val="12"/>
        </w:rPr>
        <w:t>SI UD. NO RECIBE TODAS PÁGINAS O SI ESTAS NO SON LEGIBLES POR FAVOR CONTACTE A  TELEFONO 2128008 INT 104</w:t>
      </w:r>
      <w:r w:rsidR="00DB28BE">
        <w:rPr>
          <w:rFonts w:ascii="Times New Roman" w:hAnsi="Times New Roman"/>
          <w:b/>
          <w:bCs/>
          <w:noProof/>
          <w:sz w:val="12"/>
        </w:rPr>
        <w:t>1</w:t>
      </w:r>
    </w:p>
    <w:p w:rsidR="00A7279F" w:rsidRPr="002E5659" w:rsidRDefault="00A7279F" w:rsidP="00A7279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_________________________________________________________________________</w:t>
      </w:r>
    </w:p>
    <w:p w:rsidR="00DB28BE" w:rsidRDefault="00DB28BE" w:rsidP="00EA72B3">
      <w:pPr>
        <w:pStyle w:val="Textoindependiente"/>
        <w:rPr>
          <w:color w:val="000000"/>
          <w:szCs w:val="24"/>
        </w:rPr>
      </w:pPr>
    </w:p>
    <w:p w:rsidR="00A7279F" w:rsidRPr="00BA667D" w:rsidRDefault="00A7279F" w:rsidP="00EA72B3">
      <w:pPr>
        <w:pStyle w:val="Textoindependiente"/>
        <w:rPr>
          <w:sz w:val="23"/>
          <w:szCs w:val="23"/>
        </w:rPr>
      </w:pPr>
      <w:r w:rsidRPr="00BA667D">
        <w:rPr>
          <w:color w:val="000000"/>
          <w:sz w:val="23"/>
          <w:szCs w:val="23"/>
        </w:rPr>
        <w:t>De mi consideración:</w:t>
      </w:r>
    </w:p>
    <w:p w:rsidR="00A7279F" w:rsidRPr="00BA667D" w:rsidRDefault="00A7279F" w:rsidP="0095783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DB28BE" w:rsidRPr="00BA667D" w:rsidRDefault="00BA667D" w:rsidP="00DB28BE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Por medio del presente se emite</w:t>
      </w:r>
      <w:r w:rsidR="000E1B2E" w:rsidRPr="00BA667D">
        <w:rPr>
          <w:sz w:val="23"/>
          <w:szCs w:val="23"/>
        </w:rPr>
        <w:t xml:space="preserve"> las instrucciones para el trámite de renovación de </w:t>
      </w:r>
      <w:r w:rsidR="001F3C97" w:rsidRPr="00BA667D">
        <w:rPr>
          <w:sz w:val="23"/>
          <w:szCs w:val="23"/>
        </w:rPr>
        <w:t>l</w:t>
      </w:r>
      <w:r w:rsidR="000E1B2E" w:rsidRPr="00BA667D">
        <w:rPr>
          <w:sz w:val="23"/>
          <w:szCs w:val="23"/>
        </w:rPr>
        <w:t xml:space="preserve">os </w:t>
      </w:r>
      <w:r w:rsidR="00D3134C" w:rsidRPr="00BA667D">
        <w:rPr>
          <w:sz w:val="23"/>
          <w:szCs w:val="23"/>
        </w:rPr>
        <w:t>C</w:t>
      </w:r>
      <w:r w:rsidR="000E1B2E" w:rsidRPr="00BA667D">
        <w:rPr>
          <w:sz w:val="23"/>
          <w:szCs w:val="23"/>
        </w:rPr>
        <w:t xml:space="preserve">ertificados </w:t>
      </w:r>
      <w:r w:rsidR="00D3134C" w:rsidRPr="00BA667D">
        <w:rPr>
          <w:sz w:val="23"/>
          <w:szCs w:val="23"/>
        </w:rPr>
        <w:t>D</w:t>
      </w:r>
      <w:r w:rsidR="000E1B2E" w:rsidRPr="00BA667D">
        <w:rPr>
          <w:sz w:val="23"/>
          <w:szCs w:val="23"/>
        </w:rPr>
        <w:t>igitales para Firma Digital</w:t>
      </w:r>
      <w:r>
        <w:rPr>
          <w:sz w:val="23"/>
          <w:szCs w:val="23"/>
        </w:rPr>
        <w:t>,</w:t>
      </w:r>
      <w:r w:rsidR="000E1B2E" w:rsidRPr="00BA667D">
        <w:rPr>
          <w:sz w:val="23"/>
          <w:szCs w:val="23"/>
        </w:rPr>
        <w:t xml:space="preserve"> </w:t>
      </w:r>
      <w:r w:rsidR="00932B0E">
        <w:rPr>
          <w:sz w:val="23"/>
          <w:szCs w:val="23"/>
        </w:rPr>
        <w:t xml:space="preserve">en </w:t>
      </w:r>
      <w:bookmarkStart w:id="0" w:name="_GoBack"/>
      <w:bookmarkEnd w:id="0"/>
      <w:r w:rsidR="000E1B2E" w:rsidRPr="00BA667D">
        <w:rPr>
          <w:sz w:val="23"/>
          <w:szCs w:val="23"/>
        </w:rPr>
        <w:t xml:space="preserve">el marco de lo establecido </w:t>
      </w:r>
      <w:r w:rsidR="009854F1" w:rsidRPr="00BA667D">
        <w:rPr>
          <w:sz w:val="23"/>
          <w:szCs w:val="23"/>
        </w:rPr>
        <w:t>en</w:t>
      </w:r>
      <w:r w:rsidR="00DB28BE" w:rsidRPr="00BA667D">
        <w:rPr>
          <w:sz w:val="23"/>
          <w:szCs w:val="23"/>
        </w:rPr>
        <w:t xml:space="preserve"> la Resolución</w:t>
      </w:r>
      <w:r w:rsidR="000E1B2E" w:rsidRPr="00BA667D">
        <w:rPr>
          <w:sz w:val="23"/>
          <w:szCs w:val="23"/>
        </w:rPr>
        <w:t xml:space="preserve"> de Directorio</w:t>
      </w:r>
      <w:r w:rsidR="00DB28BE" w:rsidRPr="00BA667D">
        <w:rPr>
          <w:sz w:val="23"/>
          <w:szCs w:val="23"/>
        </w:rPr>
        <w:t xml:space="preserve"> N° RD-01-003-16 de fecha 15/02/2016 que aprueba el Reglamento para el Uso de la Firma Digital</w:t>
      </w:r>
      <w:r w:rsidR="00D3134C" w:rsidRPr="00BA667D">
        <w:rPr>
          <w:sz w:val="23"/>
          <w:szCs w:val="23"/>
        </w:rPr>
        <w:t>.</w:t>
      </w:r>
      <w:r w:rsidR="00B145D1">
        <w:rPr>
          <w:sz w:val="23"/>
          <w:szCs w:val="23"/>
        </w:rPr>
        <w:t xml:space="preserve"> </w:t>
      </w:r>
      <w:r w:rsidR="00D3134C" w:rsidRPr="00BA667D">
        <w:rPr>
          <w:sz w:val="23"/>
          <w:szCs w:val="23"/>
        </w:rPr>
        <w:t xml:space="preserve">Al respecto, la </w:t>
      </w:r>
      <w:r w:rsidR="00DB28BE" w:rsidRPr="00BA667D">
        <w:rPr>
          <w:sz w:val="23"/>
          <w:szCs w:val="23"/>
        </w:rPr>
        <w:t xml:space="preserve">renovación del certificado digital </w:t>
      </w:r>
      <w:r w:rsidR="005965D3" w:rsidRPr="00BA667D">
        <w:rPr>
          <w:sz w:val="23"/>
          <w:szCs w:val="23"/>
        </w:rPr>
        <w:t xml:space="preserve">puede ser realizada </w:t>
      </w:r>
      <w:r w:rsidR="00D3134C" w:rsidRPr="00BA667D">
        <w:rPr>
          <w:sz w:val="23"/>
          <w:szCs w:val="23"/>
        </w:rPr>
        <w:t>treinta (</w:t>
      </w:r>
      <w:r w:rsidR="005965D3" w:rsidRPr="00BA667D">
        <w:rPr>
          <w:sz w:val="23"/>
          <w:szCs w:val="23"/>
        </w:rPr>
        <w:t>30</w:t>
      </w:r>
      <w:r w:rsidR="00D3134C" w:rsidRPr="00BA667D">
        <w:rPr>
          <w:sz w:val="23"/>
          <w:szCs w:val="23"/>
        </w:rPr>
        <w:t>)</w:t>
      </w:r>
      <w:r w:rsidR="005965D3" w:rsidRPr="00BA667D">
        <w:rPr>
          <w:sz w:val="23"/>
          <w:szCs w:val="23"/>
        </w:rPr>
        <w:t xml:space="preserve"> días antes de</w:t>
      </w:r>
      <w:r w:rsidR="00B145D1">
        <w:rPr>
          <w:sz w:val="23"/>
          <w:szCs w:val="23"/>
        </w:rPr>
        <w:t xml:space="preserve"> su</w:t>
      </w:r>
      <w:r w:rsidR="005965D3" w:rsidRPr="00BA667D">
        <w:rPr>
          <w:sz w:val="23"/>
          <w:szCs w:val="23"/>
        </w:rPr>
        <w:t xml:space="preserve"> vencimiento o hasta </w:t>
      </w:r>
      <w:r w:rsidR="00D3134C" w:rsidRPr="00BA667D">
        <w:rPr>
          <w:sz w:val="23"/>
          <w:szCs w:val="23"/>
        </w:rPr>
        <w:t>treinta (</w:t>
      </w:r>
      <w:r w:rsidR="005965D3" w:rsidRPr="00BA667D">
        <w:rPr>
          <w:sz w:val="23"/>
          <w:szCs w:val="23"/>
        </w:rPr>
        <w:t>30</w:t>
      </w:r>
      <w:r w:rsidR="00D3134C" w:rsidRPr="00BA667D">
        <w:rPr>
          <w:sz w:val="23"/>
          <w:szCs w:val="23"/>
        </w:rPr>
        <w:t>)</w:t>
      </w:r>
      <w:r w:rsidR="005965D3" w:rsidRPr="00BA667D">
        <w:rPr>
          <w:sz w:val="23"/>
          <w:szCs w:val="23"/>
        </w:rPr>
        <w:t xml:space="preserve"> días después del vencimiento del </w:t>
      </w:r>
      <w:r w:rsidR="00D3134C" w:rsidRPr="00BA667D">
        <w:rPr>
          <w:sz w:val="23"/>
          <w:szCs w:val="23"/>
        </w:rPr>
        <w:t>mismo</w:t>
      </w:r>
      <w:r w:rsidR="005965D3" w:rsidRPr="00BA667D">
        <w:rPr>
          <w:sz w:val="23"/>
          <w:szCs w:val="23"/>
        </w:rPr>
        <w:t>. Una vez transcurrido este</w:t>
      </w:r>
      <w:r w:rsidR="00D3134C" w:rsidRPr="00BA667D">
        <w:rPr>
          <w:sz w:val="23"/>
          <w:szCs w:val="23"/>
        </w:rPr>
        <w:t xml:space="preserve"> último</w:t>
      </w:r>
      <w:r>
        <w:rPr>
          <w:sz w:val="23"/>
          <w:szCs w:val="23"/>
        </w:rPr>
        <w:t xml:space="preserve"> plazo, en el caso de la no renovación, </w:t>
      </w:r>
      <w:r w:rsidR="005965D3" w:rsidRPr="00BA667D">
        <w:rPr>
          <w:sz w:val="23"/>
          <w:szCs w:val="23"/>
        </w:rPr>
        <w:t xml:space="preserve">el </w:t>
      </w:r>
      <w:r w:rsidR="00B145D1">
        <w:rPr>
          <w:sz w:val="23"/>
          <w:szCs w:val="23"/>
        </w:rPr>
        <w:t>solicitante</w:t>
      </w:r>
      <w:r w:rsidR="005965D3" w:rsidRPr="00BA667D">
        <w:rPr>
          <w:sz w:val="23"/>
          <w:szCs w:val="23"/>
        </w:rPr>
        <w:t xml:space="preserve"> deberá realizar una nueva solicitud de emisión del certificado digital</w:t>
      </w:r>
      <w:r w:rsidR="00C52B58" w:rsidRPr="00BA667D">
        <w:rPr>
          <w:sz w:val="23"/>
          <w:szCs w:val="23"/>
        </w:rPr>
        <w:t>.</w:t>
      </w:r>
    </w:p>
    <w:p w:rsidR="005965D3" w:rsidRPr="00BA667D" w:rsidRDefault="005965D3" w:rsidP="00DB28BE">
      <w:pPr>
        <w:pStyle w:val="Standard"/>
        <w:jc w:val="both"/>
        <w:rPr>
          <w:sz w:val="23"/>
          <w:szCs w:val="23"/>
        </w:rPr>
      </w:pPr>
    </w:p>
    <w:p w:rsidR="00D0518F" w:rsidRDefault="005965D3" w:rsidP="00DB28BE">
      <w:pPr>
        <w:pStyle w:val="Standard"/>
        <w:jc w:val="both"/>
        <w:rPr>
          <w:sz w:val="23"/>
          <w:szCs w:val="23"/>
        </w:rPr>
      </w:pPr>
      <w:r w:rsidRPr="00BA667D">
        <w:rPr>
          <w:sz w:val="23"/>
          <w:szCs w:val="23"/>
        </w:rPr>
        <w:t xml:space="preserve">El </w:t>
      </w:r>
      <w:r w:rsidR="00B145D1">
        <w:rPr>
          <w:sz w:val="23"/>
          <w:szCs w:val="23"/>
        </w:rPr>
        <w:t>solicitante</w:t>
      </w:r>
      <w:r w:rsidRPr="00BA667D">
        <w:rPr>
          <w:sz w:val="23"/>
          <w:szCs w:val="23"/>
        </w:rPr>
        <w:t xml:space="preserve"> debe</w:t>
      </w:r>
      <w:r w:rsidR="00C52B58" w:rsidRPr="00BA667D">
        <w:rPr>
          <w:sz w:val="23"/>
          <w:szCs w:val="23"/>
        </w:rPr>
        <w:t xml:space="preserve">rá </w:t>
      </w:r>
      <w:r w:rsidRPr="00BA667D">
        <w:rPr>
          <w:sz w:val="23"/>
          <w:szCs w:val="23"/>
        </w:rPr>
        <w:t>realizar el depósito del monto</w:t>
      </w:r>
      <w:r w:rsidR="004B3619" w:rsidRPr="00BA667D">
        <w:rPr>
          <w:sz w:val="23"/>
          <w:szCs w:val="23"/>
        </w:rPr>
        <w:t xml:space="preserve"> establecido p</w:t>
      </w:r>
      <w:r w:rsidR="009854F1" w:rsidRPr="00BA667D">
        <w:rPr>
          <w:sz w:val="23"/>
          <w:szCs w:val="23"/>
        </w:rPr>
        <w:t>o</w:t>
      </w:r>
      <w:r w:rsidR="004B3619" w:rsidRPr="00BA667D">
        <w:rPr>
          <w:sz w:val="23"/>
          <w:szCs w:val="23"/>
        </w:rPr>
        <w:t xml:space="preserve">r la </w:t>
      </w:r>
      <w:r w:rsidR="009854F1" w:rsidRPr="00BA667D">
        <w:rPr>
          <w:sz w:val="23"/>
          <w:szCs w:val="23"/>
        </w:rPr>
        <w:t>Agencia para el Desarrollo de la Sociedad de la Información en Bolivia (</w:t>
      </w:r>
      <w:r w:rsidR="004B3619" w:rsidRPr="00BA667D">
        <w:rPr>
          <w:sz w:val="23"/>
          <w:szCs w:val="23"/>
        </w:rPr>
        <w:t>ADSIB</w:t>
      </w:r>
      <w:r w:rsidR="009854F1" w:rsidRPr="00BA667D">
        <w:rPr>
          <w:sz w:val="23"/>
          <w:szCs w:val="23"/>
        </w:rPr>
        <w:t>)</w:t>
      </w:r>
      <w:r w:rsidR="00B415E5">
        <w:rPr>
          <w:sz w:val="23"/>
          <w:szCs w:val="23"/>
        </w:rPr>
        <w:t xml:space="preserve">, </w:t>
      </w:r>
      <w:r w:rsidRPr="00BA667D">
        <w:rPr>
          <w:sz w:val="23"/>
          <w:szCs w:val="23"/>
        </w:rPr>
        <w:t xml:space="preserve">por </w:t>
      </w:r>
      <w:r w:rsidR="009854F1" w:rsidRPr="00BA667D">
        <w:rPr>
          <w:sz w:val="23"/>
          <w:szCs w:val="23"/>
        </w:rPr>
        <w:t xml:space="preserve">concepto de </w:t>
      </w:r>
      <w:r w:rsidRPr="00BA667D">
        <w:rPr>
          <w:sz w:val="23"/>
          <w:szCs w:val="23"/>
        </w:rPr>
        <w:t>la prestación del servicio de certifica</w:t>
      </w:r>
      <w:r w:rsidR="009854F1" w:rsidRPr="00BA667D">
        <w:rPr>
          <w:sz w:val="23"/>
          <w:szCs w:val="23"/>
        </w:rPr>
        <w:t>ción</w:t>
      </w:r>
      <w:r w:rsidRPr="00BA667D">
        <w:rPr>
          <w:sz w:val="23"/>
          <w:szCs w:val="23"/>
        </w:rPr>
        <w:t xml:space="preserve"> digital en la cuenta </w:t>
      </w:r>
      <w:r w:rsidR="009854F1" w:rsidRPr="00BA667D">
        <w:rPr>
          <w:sz w:val="23"/>
          <w:szCs w:val="23"/>
        </w:rPr>
        <w:t>10000004675952 del Banco Unión</w:t>
      </w:r>
      <w:r w:rsidR="00D0518F">
        <w:rPr>
          <w:sz w:val="23"/>
          <w:szCs w:val="23"/>
        </w:rPr>
        <w:t xml:space="preserve">. El monto podrá ser visualizado por el </w:t>
      </w:r>
      <w:r w:rsidR="0098219E">
        <w:rPr>
          <w:sz w:val="23"/>
          <w:szCs w:val="23"/>
        </w:rPr>
        <w:t xml:space="preserve">solicitante </w:t>
      </w:r>
      <w:r w:rsidR="00D0518F">
        <w:rPr>
          <w:sz w:val="23"/>
          <w:szCs w:val="23"/>
        </w:rPr>
        <w:t xml:space="preserve">al ingresar al sistema y solicitar la renovación del </w:t>
      </w:r>
      <w:proofErr w:type="gramStart"/>
      <w:r w:rsidR="00D0518F">
        <w:rPr>
          <w:sz w:val="23"/>
          <w:szCs w:val="23"/>
        </w:rPr>
        <w:t>certificado</w:t>
      </w:r>
      <w:proofErr w:type="gramEnd"/>
      <w:r w:rsidR="00D0518F">
        <w:rPr>
          <w:sz w:val="23"/>
          <w:szCs w:val="23"/>
        </w:rPr>
        <w:t>.</w:t>
      </w:r>
    </w:p>
    <w:p w:rsidR="005965D3" w:rsidRPr="00BA667D" w:rsidRDefault="005965D3" w:rsidP="00DB28BE">
      <w:pPr>
        <w:pStyle w:val="Standard"/>
        <w:jc w:val="both"/>
        <w:rPr>
          <w:sz w:val="23"/>
          <w:szCs w:val="23"/>
        </w:rPr>
      </w:pPr>
    </w:p>
    <w:p w:rsidR="005965D3" w:rsidRPr="00BA667D" w:rsidRDefault="005965D3" w:rsidP="00BA667D">
      <w:pPr>
        <w:pStyle w:val="Standard"/>
        <w:numPr>
          <w:ilvl w:val="0"/>
          <w:numId w:val="10"/>
        </w:numPr>
        <w:ind w:left="426" w:hanging="426"/>
        <w:jc w:val="both"/>
        <w:rPr>
          <w:b/>
          <w:sz w:val="23"/>
          <w:szCs w:val="23"/>
        </w:rPr>
      </w:pPr>
      <w:r w:rsidRPr="00BA667D">
        <w:rPr>
          <w:b/>
          <w:sz w:val="23"/>
          <w:szCs w:val="23"/>
        </w:rPr>
        <w:t>Renovación del certificado</w:t>
      </w:r>
      <w:r w:rsidR="008D75BB">
        <w:rPr>
          <w:b/>
          <w:sz w:val="23"/>
          <w:szCs w:val="23"/>
        </w:rPr>
        <w:t xml:space="preserve"> digital</w:t>
      </w:r>
      <w:r w:rsidRPr="00BA667D">
        <w:rPr>
          <w:b/>
          <w:sz w:val="23"/>
          <w:szCs w:val="23"/>
        </w:rPr>
        <w:t xml:space="preserve"> antes del vencimiento de </w:t>
      </w:r>
      <w:r w:rsidR="000432E5">
        <w:rPr>
          <w:b/>
          <w:sz w:val="23"/>
          <w:szCs w:val="23"/>
        </w:rPr>
        <w:t>su vigencia</w:t>
      </w:r>
    </w:p>
    <w:p w:rsidR="002E2707" w:rsidRPr="00BA667D" w:rsidRDefault="002E2707" w:rsidP="00BA667D">
      <w:pPr>
        <w:pStyle w:val="Standard"/>
        <w:ind w:left="426" w:hanging="426"/>
        <w:jc w:val="both"/>
        <w:rPr>
          <w:b/>
          <w:sz w:val="8"/>
          <w:szCs w:val="8"/>
          <w:u w:val="single"/>
        </w:rPr>
      </w:pPr>
    </w:p>
    <w:p w:rsidR="005965D3" w:rsidRPr="00BA667D" w:rsidRDefault="005965D3" w:rsidP="00BA667D">
      <w:pPr>
        <w:pStyle w:val="Standard"/>
        <w:ind w:left="426" w:hanging="426"/>
        <w:jc w:val="both"/>
        <w:rPr>
          <w:b/>
          <w:sz w:val="23"/>
          <w:szCs w:val="23"/>
          <w:u w:val="single"/>
        </w:rPr>
      </w:pPr>
      <w:r w:rsidRPr="00BA667D">
        <w:rPr>
          <w:b/>
          <w:sz w:val="23"/>
          <w:szCs w:val="23"/>
          <w:u w:val="single"/>
        </w:rPr>
        <w:t>Usuario o solicitante</w:t>
      </w:r>
      <w:r w:rsidR="004B3619" w:rsidRPr="00BA667D">
        <w:rPr>
          <w:b/>
          <w:sz w:val="23"/>
          <w:szCs w:val="23"/>
          <w:u w:val="single"/>
        </w:rPr>
        <w:t>:</w:t>
      </w:r>
    </w:p>
    <w:p w:rsidR="005965D3" w:rsidRPr="00BA667D" w:rsidRDefault="005965D3" w:rsidP="00BA667D">
      <w:pPr>
        <w:pStyle w:val="Standard"/>
        <w:ind w:left="426" w:hanging="426"/>
        <w:jc w:val="both"/>
        <w:rPr>
          <w:b/>
          <w:sz w:val="23"/>
          <w:szCs w:val="23"/>
          <w:u w:val="single"/>
        </w:rPr>
      </w:pPr>
    </w:p>
    <w:p w:rsidR="005965D3" w:rsidRDefault="00D3134C" w:rsidP="00BA667D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t xml:space="preserve">Ingresa al SUMA al menú </w:t>
      </w:r>
      <w:r w:rsidR="00C52B58" w:rsidRPr="00BA667D">
        <w:rPr>
          <w:sz w:val="23"/>
          <w:szCs w:val="23"/>
        </w:rPr>
        <w:t xml:space="preserve">“Firma Digital” </w:t>
      </w:r>
      <w:r w:rsidR="00C52B58" w:rsidRPr="00BA667D">
        <w:rPr>
          <w:sz w:val="23"/>
          <w:szCs w:val="23"/>
        </w:rPr>
        <w:sym w:font="Wingdings" w:char="F0E0"/>
      </w:r>
      <w:r w:rsidR="00C52B58" w:rsidRPr="00BA667D">
        <w:rPr>
          <w:sz w:val="23"/>
          <w:szCs w:val="23"/>
        </w:rPr>
        <w:t xml:space="preserve"> </w:t>
      </w:r>
      <w:r w:rsidRPr="00BA667D">
        <w:rPr>
          <w:sz w:val="23"/>
          <w:szCs w:val="23"/>
        </w:rPr>
        <w:t>“Mis certificados”</w:t>
      </w:r>
      <w:r w:rsidR="00C52B58" w:rsidRPr="00BA667D">
        <w:rPr>
          <w:sz w:val="23"/>
          <w:szCs w:val="23"/>
        </w:rPr>
        <w:t xml:space="preserve"> </w:t>
      </w:r>
      <w:r w:rsidR="00C52B58" w:rsidRPr="00BA667D">
        <w:rPr>
          <w:sz w:val="23"/>
          <w:szCs w:val="23"/>
        </w:rPr>
        <w:sym w:font="Wingdings" w:char="F0E0"/>
      </w:r>
      <w:r w:rsidR="00C52B58" w:rsidRPr="00BA667D">
        <w:rPr>
          <w:sz w:val="23"/>
          <w:szCs w:val="23"/>
        </w:rPr>
        <w:t xml:space="preserve"> </w:t>
      </w:r>
      <w:r w:rsidR="004B3619" w:rsidRPr="00BA667D">
        <w:rPr>
          <w:sz w:val="23"/>
          <w:szCs w:val="23"/>
        </w:rPr>
        <w:t>“Solicitar r</w:t>
      </w:r>
      <w:r w:rsidR="00C52B58" w:rsidRPr="00BA667D">
        <w:rPr>
          <w:sz w:val="23"/>
          <w:szCs w:val="23"/>
        </w:rPr>
        <w:t>enova</w:t>
      </w:r>
      <w:r w:rsidR="004B3619" w:rsidRPr="00BA667D">
        <w:rPr>
          <w:sz w:val="23"/>
          <w:szCs w:val="23"/>
        </w:rPr>
        <w:t>ción”.</w:t>
      </w:r>
    </w:p>
    <w:p w:rsidR="00D3134C" w:rsidRPr="00BA667D" w:rsidRDefault="00C52B58" w:rsidP="00BA667D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t>Completa los datos</w:t>
      </w:r>
      <w:r w:rsidR="004B3619" w:rsidRPr="00BA667D">
        <w:rPr>
          <w:sz w:val="23"/>
          <w:szCs w:val="23"/>
        </w:rPr>
        <w:t xml:space="preserve"> del formulario de solicitud, </w:t>
      </w:r>
      <w:r w:rsidRPr="00BA667D">
        <w:rPr>
          <w:sz w:val="23"/>
          <w:szCs w:val="23"/>
        </w:rPr>
        <w:t>i</w:t>
      </w:r>
      <w:r w:rsidR="00D3134C" w:rsidRPr="00BA667D">
        <w:rPr>
          <w:sz w:val="23"/>
          <w:szCs w:val="23"/>
        </w:rPr>
        <w:t xml:space="preserve">ngresa los datos del </w:t>
      </w:r>
      <w:r w:rsidR="004B3619" w:rsidRPr="00BA667D">
        <w:rPr>
          <w:sz w:val="23"/>
          <w:szCs w:val="23"/>
        </w:rPr>
        <w:t>c</w:t>
      </w:r>
      <w:r w:rsidR="00D3134C" w:rsidRPr="00BA667D">
        <w:rPr>
          <w:sz w:val="23"/>
          <w:szCs w:val="23"/>
        </w:rPr>
        <w:t xml:space="preserve">omprobante de pago y adjunta el mismo </w:t>
      </w:r>
      <w:r w:rsidR="003E6BD2" w:rsidRPr="00BA667D">
        <w:rPr>
          <w:sz w:val="23"/>
          <w:szCs w:val="23"/>
        </w:rPr>
        <w:t xml:space="preserve">escaneado </w:t>
      </w:r>
      <w:r w:rsidR="00D3134C" w:rsidRPr="00BA667D">
        <w:rPr>
          <w:sz w:val="23"/>
          <w:szCs w:val="23"/>
        </w:rPr>
        <w:t>en formato PDF.</w:t>
      </w:r>
    </w:p>
    <w:p w:rsidR="00D3134C" w:rsidRPr="00BA667D" w:rsidRDefault="00D3134C" w:rsidP="00BA667D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t>Firma digitalmente el Contrato para la Prestación del Servicio de Certificación Digital</w:t>
      </w:r>
      <w:r w:rsidR="003E6BD2" w:rsidRPr="00BA667D">
        <w:rPr>
          <w:sz w:val="23"/>
          <w:szCs w:val="23"/>
        </w:rPr>
        <w:t>.</w:t>
      </w:r>
    </w:p>
    <w:p w:rsidR="00C52B58" w:rsidRPr="00BA667D" w:rsidRDefault="00D3134C" w:rsidP="00BA667D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lastRenderedPageBreak/>
        <w:t>Genera el par de claves</w:t>
      </w:r>
      <w:r w:rsidR="00C52B58" w:rsidRPr="00BA667D">
        <w:rPr>
          <w:sz w:val="23"/>
          <w:szCs w:val="23"/>
        </w:rPr>
        <w:t xml:space="preserve"> (pública y privada) y verifica que la clave privada se haya guardado en el </w:t>
      </w:r>
      <w:proofErr w:type="spellStart"/>
      <w:r w:rsidR="00C52B58" w:rsidRPr="00BA667D">
        <w:rPr>
          <w:sz w:val="23"/>
          <w:szCs w:val="23"/>
        </w:rPr>
        <w:t>token</w:t>
      </w:r>
      <w:proofErr w:type="spellEnd"/>
      <w:r w:rsidR="001F3C97" w:rsidRPr="00BA667D">
        <w:rPr>
          <w:sz w:val="23"/>
          <w:szCs w:val="23"/>
        </w:rPr>
        <w:t xml:space="preserve">. Una vez completado </w:t>
      </w:r>
      <w:r w:rsidR="009854F1" w:rsidRPr="00BA667D">
        <w:rPr>
          <w:sz w:val="23"/>
          <w:szCs w:val="23"/>
        </w:rPr>
        <w:t xml:space="preserve">el registro de la solicitud de renovación </w:t>
      </w:r>
      <w:r w:rsidR="001F3C97" w:rsidRPr="00BA667D">
        <w:rPr>
          <w:sz w:val="23"/>
          <w:szCs w:val="23"/>
        </w:rPr>
        <w:t>l</w:t>
      </w:r>
      <w:r w:rsidR="00C52B58" w:rsidRPr="00BA667D">
        <w:rPr>
          <w:sz w:val="23"/>
          <w:szCs w:val="23"/>
        </w:rPr>
        <w:t xml:space="preserve">a Aduana Nacional remitirá la </w:t>
      </w:r>
      <w:r w:rsidR="009854F1" w:rsidRPr="00BA667D">
        <w:rPr>
          <w:sz w:val="23"/>
          <w:szCs w:val="23"/>
        </w:rPr>
        <w:t xml:space="preserve">misma </w:t>
      </w:r>
      <w:r w:rsidR="00C52B58" w:rsidRPr="00BA667D">
        <w:rPr>
          <w:sz w:val="23"/>
          <w:szCs w:val="23"/>
        </w:rPr>
        <w:t xml:space="preserve">a la ADSIB a fin </w:t>
      </w:r>
      <w:r w:rsidR="00BA667D">
        <w:rPr>
          <w:sz w:val="23"/>
          <w:szCs w:val="23"/>
        </w:rPr>
        <w:t xml:space="preserve">de </w:t>
      </w:r>
      <w:r w:rsidR="00C52B58" w:rsidRPr="00BA667D">
        <w:rPr>
          <w:sz w:val="23"/>
          <w:szCs w:val="23"/>
        </w:rPr>
        <w:t>que se emita el nuevo certificado</w:t>
      </w:r>
      <w:r w:rsidR="009854F1" w:rsidRPr="00BA667D">
        <w:rPr>
          <w:sz w:val="23"/>
          <w:szCs w:val="23"/>
        </w:rPr>
        <w:t xml:space="preserve"> digital</w:t>
      </w:r>
      <w:r w:rsidR="00C52B58" w:rsidRPr="00BA667D">
        <w:rPr>
          <w:sz w:val="23"/>
          <w:szCs w:val="23"/>
        </w:rPr>
        <w:t xml:space="preserve">. </w:t>
      </w:r>
    </w:p>
    <w:p w:rsidR="005965D3" w:rsidRPr="00BA667D" w:rsidRDefault="005965D3" w:rsidP="00BA667D">
      <w:pPr>
        <w:pStyle w:val="Standard"/>
        <w:ind w:left="426" w:hanging="426"/>
        <w:jc w:val="both"/>
        <w:rPr>
          <w:sz w:val="23"/>
          <w:szCs w:val="23"/>
        </w:rPr>
      </w:pPr>
    </w:p>
    <w:p w:rsidR="005965D3" w:rsidRPr="00BA667D" w:rsidRDefault="005965D3" w:rsidP="00BA667D">
      <w:pPr>
        <w:pStyle w:val="Standard"/>
        <w:numPr>
          <w:ilvl w:val="0"/>
          <w:numId w:val="10"/>
        </w:numPr>
        <w:ind w:left="426" w:hanging="426"/>
        <w:jc w:val="both"/>
        <w:rPr>
          <w:b/>
          <w:sz w:val="23"/>
          <w:szCs w:val="23"/>
        </w:rPr>
      </w:pPr>
      <w:r w:rsidRPr="00BA667D">
        <w:rPr>
          <w:b/>
          <w:sz w:val="23"/>
          <w:szCs w:val="23"/>
        </w:rPr>
        <w:t>Renovación del certificado</w:t>
      </w:r>
      <w:r w:rsidR="008D75BB">
        <w:rPr>
          <w:b/>
          <w:sz w:val="23"/>
          <w:szCs w:val="23"/>
        </w:rPr>
        <w:t xml:space="preserve"> digital</w:t>
      </w:r>
      <w:r w:rsidRPr="00BA667D">
        <w:rPr>
          <w:b/>
          <w:sz w:val="23"/>
          <w:szCs w:val="23"/>
        </w:rPr>
        <w:t xml:space="preserve"> después del vencimiento de</w:t>
      </w:r>
      <w:r w:rsidR="000432E5">
        <w:rPr>
          <w:b/>
          <w:sz w:val="23"/>
          <w:szCs w:val="23"/>
        </w:rPr>
        <w:t xml:space="preserve"> su vigencia</w:t>
      </w:r>
    </w:p>
    <w:p w:rsidR="00DB28BE" w:rsidRPr="00BA667D" w:rsidRDefault="00DB28BE" w:rsidP="00BA667D">
      <w:pPr>
        <w:pStyle w:val="Standard"/>
        <w:ind w:left="426" w:hanging="426"/>
        <w:jc w:val="both"/>
        <w:rPr>
          <w:sz w:val="8"/>
          <w:szCs w:val="8"/>
        </w:rPr>
      </w:pPr>
    </w:p>
    <w:p w:rsidR="00C52B58" w:rsidRPr="00BA667D" w:rsidRDefault="00C52B58" w:rsidP="00C52B58">
      <w:pPr>
        <w:pStyle w:val="Standard"/>
        <w:ind w:left="426" w:hanging="426"/>
        <w:jc w:val="both"/>
        <w:rPr>
          <w:b/>
          <w:sz w:val="23"/>
          <w:szCs w:val="23"/>
          <w:u w:val="single"/>
        </w:rPr>
      </w:pPr>
      <w:r w:rsidRPr="00BA667D">
        <w:rPr>
          <w:b/>
          <w:sz w:val="23"/>
          <w:szCs w:val="23"/>
          <w:u w:val="single"/>
        </w:rPr>
        <w:t>Usuario o solicitante</w:t>
      </w:r>
      <w:r w:rsidR="003E6BD2" w:rsidRPr="00BA667D">
        <w:rPr>
          <w:b/>
          <w:sz w:val="23"/>
          <w:szCs w:val="23"/>
          <w:u w:val="single"/>
        </w:rPr>
        <w:t>:</w:t>
      </w:r>
    </w:p>
    <w:p w:rsidR="00C52B58" w:rsidRPr="00BA667D" w:rsidRDefault="00C52B58" w:rsidP="00C52B58">
      <w:pPr>
        <w:pStyle w:val="Standard"/>
        <w:ind w:left="426" w:hanging="426"/>
        <w:jc w:val="both"/>
        <w:rPr>
          <w:b/>
          <w:sz w:val="23"/>
          <w:szCs w:val="23"/>
          <w:u w:val="single"/>
        </w:rPr>
      </w:pPr>
    </w:p>
    <w:p w:rsidR="00C52B58" w:rsidRPr="00BA667D" w:rsidRDefault="00C52B58" w:rsidP="00C52B58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t xml:space="preserve">Ingresa al SUMA al menú “Firma Digital” </w:t>
      </w:r>
      <w:r w:rsidRPr="00BA667D">
        <w:rPr>
          <w:sz w:val="23"/>
          <w:szCs w:val="23"/>
        </w:rPr>
        <w:sym w:font="Wingdings" w:char="F0E0"/>
      </w:r>
      <w:r w:rsidRPr="00BA667D">
        <w:rPr>
          <w:sz w:val="23"/>
          <w:szCs w:val="23"/>
        </w:rPr>
        <w:t xml:space="preserve"> “Mis certificados” </w:t>
      </w:r>
      <w:r w:rsidRPr="00BA667D">
        <w:rPr>
          <w:sz w:val="23"/>
          <w:szCs w:val="23"/>
        </w:rPr>
        <w:sym w:font="Wingdings" w:char="F0E0"/>
      </w:r>
      <w:r w:rsidRPr="00BA667D">
        <w:rPr>
          <w:sz w:val="23"/>
          <w:szCs w:val="23"/>
        </w:rPr>
        <w:t xml:space="preserve"> “Solicitar renovación”.</w:t>
      </w:r>
    </w:p>
    <w:p w:rsidR="00C52B58" w:rsidRPr="00BA667D" w:rsidRDefault="00C52B58" w:rsidP="00C52B58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t>Completa los datos del formulario, selecciona el Punto de Registro en el cual se presentará de forma física</w:t>
      </w:r>
      <w:r w:rsidR="004B3619" w:rsidRPr="00BA667D">
        <w:rPr>
          <w:sz w:val="23"/>
          <w:szCs w:val="23"/>
        </w:rPr>
        <w:t xml:space="preserve">, </w:t>
      </w:r>
      <w:r w:rsidRPr="00BA667D">
        <w:rPr>
          <w:sz w:val="23"/>
          <w:szCs w:val="23"/>
        </w:rPr>
        <w:t xml:space="preserve">ingresa los datos del </w:t>
      </w:r>
      <w:r w:rsidR="004B3619" w:rsidRPr="00BA667D">
        <w:rPr>
          <w:sz w:val="23"/>
          <w:szCs w:val="23"/>
        </w:rPr>
        <w:t>c</w:t>
      </w:r>
      <w:r w:rsidRPr="00BA667D">
        <w:rPr>
          <w:sz w:val="23"/>
          <w:szCs w:val="23"/>
        </w:rPr>
        <w:t>omprobante de pago y adjunta el mismo</w:t>
      </w:r>
      <w:r w:rsidR="003E6BD2" w:rsidRPr="00BA667D">
        <w:rPr>
          <w:sz w:val="23"/>
          <w:szCs w:val="23"/>
        </w:rPr>
        <w:t xml:space="preserve"> escaneado</w:t>
      </w:r>
      <w:r w:rsidRPr="00BA667D">
        <w:rPr>
          <w:sz w:val="23"/>
          <w:szCs w:val="23"/>
        </w:rPr>
        <w:t xml:space="preserve"> en formato PDF.</w:t>
      </w:r>
    </w:p>
    <w:p w:rsidR="00C52B58" w:rsidRPr="00BA667D" w:rsidRDefault="00C52B58" w:rsidP="00C52B58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t xml:space="preserve">Genera el par de claves (pública y privada) y verifica que la clave privada se haya guardado en el </w:t>
      </w:r>
      <w:proofErr w:type="spellStart"/>
      <w:r w:rsidRPr="00BA667D">
        <w:rPr>
          <w:sz w:val="23"/>
          <w:szCs w:val="23"/>
        </w:rPr>
        <w:t>token</w:t>
      </w:r>
      <w:proofErr w:type="spellEnd"/>
      <w:r w:rsidR="004B3619" w:rsidRPr="00BA667D">
        <w:rPr>
          <w:sz w:val="23"/>
          <w:szCs w:val="23"/>
        </w:rPr>
        <w:t>.</w:t>
      </w:r>
    </w:p>
    <w:p w:rsidR="00C52B58" w:rsidRPr="00BA667D" w:rsidRDefault="004B3619" w:rsidP="00C52B58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t xml:space="preserve">Una vez registrada la solicitud, </w:t>
      </w:r>
      <w:r w:rsidR="00D0518F">
        <w:rPr>
          <w:sz w:val="23"/>
          <w:szCs w:val="23"/>
        </w:rPr>
        <w:t>imprim</w:t>
      </w:r>
      <w:r w:rsidR="00B145D1">
        <w:rPr>
          <w:sz w:val="23"/>
          <w:szCs w:val="23"/>
        </w:rPr>
        <w:t>e</w:t>
      </w:r>
      <w:r w:rsidR="00D0518F">
        <w:rPr>
          <w:sz w:val="23"/>
          <w:szCs w:val="23"/>
        </w:rPr>
        <w:t xml:space="preserve"> </w:t>
      </w:r>
      <w:r w:rsidR="0098219E">
        <w:rPr>
          <w:sz w:val="23"/>
          <w:szCs w:val="23"/>
        </w:rPr>
        <w:t xml:space="preserve">y firma </w:t>
      </w:r>
      <w:r w:rsidR="00D0518F">
        <w:rPr>
          <w:sz w:val="23"/>
          <w:szCs w:val="23"/>
        </w:rPr>
        <w:t xml:space="preserve">el Formulario de Solicitud de </w:t>
      </w:r>
      <w:r w:rsidR="00B145D1">
        <w:rPr>
          <w:sz w:val="23"/>
          <w:szCs w:val="23"/>
        </w:rPr>
        <w:t>R</w:t>
      </w:r>
      <w:r w:rsidR="00D0518F">
        <w:rPr>
          <w:sz w:val="23"/>
          <w:szCs w:val="23"/>
        </w:rPr>
        <w:t xml:space="preserve">enovación y </w:t>
      </w:r>
      <w:r w:rsidR="00C52B58" w:rsidRPr="00BA667D">
        <w:rPr>
          <w:sz w:val="23"/>
          <w:szCs w:val="23"/>
        </w:rPr>
        <w:t>se debe apersonar al Punto de Registro seleccionado</w:t>
      </w:r>
      <w:r w:rsidR="00B145D1">
        <w:rPr>
          <w:sz w:val="23"/>
          <w:szCs w:val="23"/>
        </w:rPr>
        <w:t>,</w:t>
      </w:r>
      <w:r w:rsidR="00C52B58" w:rsidRPr="00BA667D">
        <w:rPr>
          <w:sz w:val="23"/>
          <w:szCs w:val="23"/>
        </w:rPr>
        <w:t xml:space="preserve"> portando la copia del comprobante de pago</w:t>
      </w:r>
      <w:r w:rsidR="003E6BD2" w:rsidRPr="00BA667D">
        <w:rPr>
          <w:sz w:val="23"/>
          <w:szCs w:val="23"/>
        </w:rPr>
        <w:t xml:space="preserve"> y su cédula de identidad.</w:t>
      </w:r>
    </w:p>
    <w:p w:rsidR="00C52B58" w:rsidRPr="00BA667D" w:rsidRDefault="00C52B58" w:rsidP="00BA667D">
      <w:pPr>
        <w:pStyle w:val="Standard"/>
        <w:jc w:val="both"/>
        <w:rPr>
          <w:sz w:val="23"/>
          <w:szCs w:val="23"/>
        </w:rPr>
      </w:pPr>
    </w:p>
    <w:p w:rsidR="00C52B58" w:rsidRPr="00BA667D" w:rsidRDefault="00C52B58" w:rsidP="00BA667D">
      <w:pPr>
        <w:pStyle w:val="Standard"/>
        <w:jc w:val="both"/>
        <w:rPr>
          <w:b/>
          <w:sz w:val="23"/>
          <w:szCs w:val="23"/>
          <w:u w:val="single"/>
        </w:rPr>
      </w:pPr>
      <w:r w:rsidRPr="00BA667D">
        <w:rPr>
          <w:b/>
          <w:sz w:val="23"/>
          <w:szCs w:val="23"/>
          <w:u w:val="single"/>
        </w:rPr>
        <w:t>Técnico del Punto de Registro</w:t>
      </w:r>
    </w:p>
    <w:p w:rsidR="00C52B58" w:rsidRPr="00BA667D" w:rsidRDefault="00C52B58" w:rsidP="00BA667D">
      <w:pPr>
        <w:pStyle w:val="Standard"/>
        <w:jc w:val="both"/>
        <w:rPr>
          <w:sz w:val="23"/>
          <w:szCs w:val="23"/>
        </w:rPr>
      </w:pPr>
    </w:p>
    <w:p w:rsidR="00C52B58" w:rsidRPr="00BA667D" w:rsidRDefault="00D0518F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D0518F">
        <w:rPr>
          <w:sz w:val="23"/>
          <w:szCs w:val="23"/>
        </w:rPr>
        <w:t xml:space="preserve">Una vez que el solicitante se presenta en el </w:t>
      </w:r>
      <w:r w:rsidR="00B145D1">
        <w:rPr>
          <w:sz w:val="23"/>
          <w:szCs w:val="23"/>
        </w:rPr>
        <w:t>P</w:t>
      </w:r>
      <w:r w:rsidRPr="00D0518F">
        <w:rPr>
          <w:sz w:val="23"/>
          <w:szCs w:val="23"/>
        </w:rPr>
        <w:t xml:space="preserve">unto de Registro, recupera el trámite en el </w:t>
      </w:r>
      <w:r w:rsidR="00B145D1">
        <w:rPr>
          <w:sz w:val="23"/>
          <w:szCs w:val="23"/>
        </w:rPr>
        <w:t>SUMA</w:t>
      </w:r>
      <w:r w:rsidRPr="00D0518F">
        <w:rPr>
          <w:sz w:val="23"/>
          <w:szCs w:val="23"/>
        </w:rPr>
        <w:t xml:space="preserve"> y </w:t>
      </w:r>
      <w:r>
        <w:rPr>
          <w:sz w:val="23"/>
          <w:szCs w:val="23"/>
        </w:rPr>
        <w:t>v</w:t>
      </w:r>
      <w:r w:rsidR="00C52B58" w:rsidRPr="00BA667D">
        <w:rPr>
          <w:sz w:val="23"/>
          <w:szCs w:val="23"/>
        </w:rPr>
        <w:t>erifica la identidad del solicitante</w:t>
      </w:r>
      <w:r w:rsidR="004B3619" w:rsidRPr="00BA667D">
        <w:rPr>
          <w:sz w:val="23"/>
          <w:szCs w:val="23"/>
        </w:rPr>
        <w:t>.</w:t>
      </w:r>
    </w:p>
    <w:p w:rsidR="00C52B58" w:rsidRPr="00BA667D" w:rsidRDefault="00C52B58" w:rsidP="00C52B58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t xml:space="preserve">Verifica la información del </w:t>
      </w:r>
      <w:r w:rsidR="00D0518F">
        <w:rPr>
          <w:sz w:val="23"/>
          <w:szCs w:val="23"/>
        </w:rPr>
        <w:t>c</w:t>
      </w:r>
      <w:r w:rsidRPr="00BA667D">
        <w:rPr>
          <w:sz w:val="23"/>
          <w:szCs w:val="23"/>
        </w:rPr>
        <w:t>omprobante de pago</w:t>
      </w:r>
      <w:r w:rsidR="003E6BD2" w:rsidRPr="00BA667D">
        <w:rPr>
          <w:sz w:val="23"/>
          <w:szCs w:val="23"/>
        </w:rPr>
        <w:t xml:space="preserve"> adjuntado en el sistema, a excepción de las solicitudes de renovación de servidores públicos de la Aduana Nacional.</w:t>
      </w:r>
    </w:p>
    <w:p w:rsidR="00B145D1" w:rsidRDefault="00C52B58" w:rsidP="00C52B58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 w:rsidRPr="00BA667D">
        <w:rPr>
          <w:sz w:val="23"/>
          <w:szCs w:val="23"/>
        </w:rPr>
        <w:t xml:space="preserve">Imprime el Contrato </w:t>
      </w:r>
      <w:r w:rsidR="00B145D1">
        <w:rPr>
          <w:sz w:val="23"/>
          <w:szCs w:val="23"/>
        </w:rPr>
        <w:t xml:space="preserve">de Adhesión </w:t>
      </w:r>
      <w:r w:rsidRPr="00BA667D">
        <w:rPr>
          <w:sz w:val="23"/>
          <w:szCs w:val="23"/>
        </w:rPr>
        <w:t>para la Pr</w:t>
      </w:r>
      <w:r w:rsidR="00B145D1">
        <w:rPr>
          <w:sz w:val="23"/>
          <w:szCs w:val="23"/>
        </w:rPr>
        <w:t>ovisión de</w:t>
      </w:r>
      <w:r w:rsidRPr="00BA667D">
        <w:rPr>
          <w:sz w:val="23"/>
          <w:szCs w:val="23"/>
        </w:rPr>
        <w:t xml:space="preserve"> Servicio</w:t>
      </w:r>
      <w:r w:rsidR="00B145D1">
        <w:rPr>
          <w:sz w:val="23"/>
          <w:szCs w:val="23"/>
        </w:rPr>
        <w:t>s</w:t>
      </w:r>
      <w:r w:rsidRPr="00BA667D">
        <w:rPr>
          <w:sz w:val="23"/>
          <w:szCs w:val="23"/>
        </w:rPr>
        <w:t xml:space="preserve"> de Certificación Digital en dos ejemplares para la firma del </w:t>
      </w:r>
      <w:r w:rsidR="0098219E">
        <w:rPr>
          <w:sz w:val="23"/>
          <w:szCs w:val="23"/>
        </w:rPr>
        <w:t>solicitante</w:t>
      </w:r>
      <w:r w:rsidR="00D0518F">
        <w:rPr>
          <w:sz w:val="23"/>
          <w:szCs w:val="23"/>
        </w:rPr>
        <w:t>.</w:t>
      </w:r>
    </w:p>
    <w:p w:rsidR="00C52B58" w:rsidRPr="00BA667D" w:rsidRDefault="00B145D1" w:rsidP="00C52B58">
      <w:pPr>
        <w:pStyle w:val="Standard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Retiene para archivo los dos ejemplares del contrato firmados para su posterior remisión a la ADSIB de forma mensual.</w:t>
      </w:r>
    </w:p>
    <w:p w:rsidR="00DB28BE" w:rsidRPr="00BA667D" w:rsidRDefault="00DB28BE" w:rsidP="00DB28BE">
      <w:pPr>
        <w:pStyle w:val="Standard"/>
        <w:jc w:val="both"/>
        <w:rPr>
          <w:sz w:val="23"/>
          <w:szCs w:val="23"/>
        </w:rPr>
      </w:pPr>
    </w:p>
    <w:p w:rsidR="000B6824" w:rsidRPr="00BA667D" w:rsidRDefault="001F3C97" w:rsidP="00BA667D">
      <w:pPr>
        <w:pStyle w:val="Standard"/>
        <w:numPr>
          <w:ilvl w:val="0"/>
          <w:numId w:val="10"/>
        </w:numPr>
        <w:ind w:left="426" w:hanging="426"/>
        <w:jc w:val="both"/>
        <w:rPr>
          <w:b/>
          <w:sz w:val="23"/>
          <w:szCs w:val="23"/>
        </w:rPr>
      </w:pPr>
      <w:r w:rsidRPr="00BA667D">
        <w:rPr>
          <w:b/>
          <w:sz w:val="23"/>
          <w:szCs w:val="23"/>
        </w:rPr>
        <w:t>Descarga del certificado</w:t>
      </w:r>
      <w:r w:rsidR="008D75BB">
        <w:rPr>
          <w:b/>
          <w:sz w:val="23"/>
          <w:szCs w:val="23"/>
        </w:rPr>
        <w:t xml:space="preserve"> digital</w:t>
      </w:r>
    </w:p>
    <w:p w:rsidR="000B6824" w:rsidRPr="00BA667D" w:rsidRDefault="000B6824" w:rsidP="00DB28B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F3C97" w:rsidRPr="00BA667D" w:rsidRDefault="001F3C97" w:rsidP="00DB28BE">
      <w:pPr>
        <w:jc w:val="both"/>
        <w:rPr>
          <w:rFonts w:ascii="Times New Roman" w:hAnsi="Times New Roman" w:cs="Times New Roman"/>
          <w:sz w:val="23"/>
          <w:szCs w:val="23"/>
          <w:lang w:eastAsia="zh-CN"/>
        </w:rPr>
      </w:pPr>
      <w:r w:rsidRPr="00BA667D">
        <w:rPr>
          <w:rFonts w:ascii="Times New Roman" w:hAnsi="Times New Roman" w:cs="Times New Roman"/>
          <w:sz w:val="23"/>
          <w:szCs w:val="23"/>
          <w:lang w:eastAsia="zh-CN"/>
        </w:rPr>
        <w:t>Una vez que la ADSIB emit</w:t>
      </w:r>
      <w:r w:rsidR="0098219E">
        <w:rPr>
          <w:rFonts w:ascii="Times New Roman" w:hAnsi="Times New Roman" w:cs="Times New Roman"/>
          <w:sz w:val="23"/>
          <w:szCs w:val="23"/>
          <w:lang w:eastAsia="zh-CN"/>
        </w:rPr>
        <w:t>e</w:t>
      </w:r>
      <w:r w:rsidRPr="00BA667D">
        <w:rPr>
          <w:rFonts w:ascii="Times New Roman" w:hAnsi="Times New Roman" w:cs="Times New Roman"/>
          <w:sz w:val="23"/>
          <w:szCs w:val="23"/>
          <w:lang w:eastAsia="zh-CN"/>
        </w:rPr>
        <w:t xml:space="preserve"> el certificado digital, el usuario recibirá una notificación en el SUMA para que realice la descarga del mismo.</w:t>
      </w:r>
    </w:p>
    <w:p w:rsidR="0019160A" w:rsidRPr="00BA667D" w:rsidRDefault="0019160A" w:rsidP="00DB28B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B3619" w:rsidRPr="00BA667D" w:rsidRDefault="0098219E" w:rsidP="00DB28B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Finalmente, la aplicación, </w:t>
      </w:r>
      <w:r w:rsidR="004B3619" w:rsidRPr="00BA667D">
        <w:rPr>
          <w:rFonts w:ascii="Times New Roman" w:hAnsi="Times New Roman" w:cs="Times New Roman"/>
          <w:sz w:val="23"/>
          <w:szCs w:val="23"/>
        </w:rPr>
        <w:t xml:space="preserve">cumplimiento y seguimiento del presente fax es de responsabilidad de la Unidad de Ejecución del Proyecto Nuevo Sistema de Gestión Aduanera, la Unidad de Servicio a Operadores, las Gerencias Regionales y </w:t>
      </w:r>
      <w:r w:rsidR="00F265F3">
        <w:rPr>
          <w:rFonts w:ascii="Times New Roman" w:hAnsi="Times New Roman" w:cs="Times New Roman"/>
          <w:sz w:val="23"/>
          <w:szCs w:val="23"/>
        </w:rPr>
        <w:t xml:space="preserve">los técnicos </w:t>
      </w:r>
      <w:r w:rsidR="004B3619" w:rsidRPr="00BA667D">
        <w:rPr>
          <w:rFonts w:ascii="Times New Roman" w:hAnsi="Times New Roman" w:cs="Times New Roman"/>
          <w:sz w:val="23"/>
          <w:szCs w:val="23"/>
        </w:rPr>
        <w:t>de los Puntos de Registro para firma digital habilitados a nivel nacional.</w:t>
      </w:r>
    </w:p>
    <w:p w:rsidR="004B3619" w:rsidRPr="00BA667D" w:rsidRDefault="004B3619" w:rsidP="00DB28B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408C8" w:rsidRPr="00DB28BE" w:rsidRDefault="004B3619" w:rsidP="00BA667D">
      <w:pPr>
        <w:rPr>
          <w:noProof/>
        </w:rPr>
      </w:pPr>
      <w:r w:rsidRPr="00BA667D">
        <w:rPr>
          <w:rFonts w:ascii="Times New Roman" w:hAnsi="Times New Roman" w:cs="Times New Roman"/>
          <w:sz w:val="23"/>
          <w:szCs w:val="23"/>
        </w:rPr>
        <w:t>Con este motivo, saludo a ustedes atentamente.</w:t>
      </w:r>
    </w:p>
    <w:p w:rsidR="00B145D1" w:rsidRPr="00BA667D" w:rsidRDefault="00B145D1" w:rsidP="00DB28BE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</w:p>
    <w:p w:rsidR="002E2707" w:rsidRPr="00BA667D" w:rsidRDefault="002E2707" w:rsidP="00DB28BE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</w:p>
    <w:p w:rsidR="002E2707" w:rsidRPr="00BA667D" w:rsidRDefault="002E2707" w:rsidP="00DB28BE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</w:p>
    <w:p w:rsidR="007849FE" w:rsidRPr="00BA667D" w:rsidRDefault="00B145D1" w:rsidP="00DB28BE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  <w:r w:rsidRPr="00BA667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LCA</w:t>
      </w:r>
    </w:p>
    <w:p w:rsidR="007849FE" w:rsidRPr="00BA667D" w:rsidRDefault="008408C8" w:rsidP="007849FE">
      <w:pPr>
        <w:pStyle w:val="Encabezado"/>
        <w:tabs>
          <w:tab w:val="left" w:pos="708"/>
        </w:tabs>
        <w:rPr>
          <w:rFonts w:ascii="Times New Roman" w:hAnsi="Times New Roman"/>
          <w:b w:val="0"/>
          <w:bCs/>
          <w:noProof/>
          <w:sz w:val="14"/>
          <w:lang w:val="es-BO"/>
        </w:rPr>
      </w:pPr>
      <w:r w:rsidRPr="00BA667D">
        <w:rPr>
          <w:rFonts w:ascii="Times New Roman" w:hAnsi="Times New Roman"/>
          <w:b w:val="0"/>
          <w:bCs/>
          <w:noProof/>
          <w:sz w:val="14"/>
          <w:lang w:val="es-BO"/>
        </w:rPr>
        <w:t>HPS/</w:t>
      </w:r>
      <w:r w:rsidR="007849FE" w:rsidRPr="00BA667D">
        <w:rPr>
          <w:rFonts w:ascii="Times New Roman" w:hAnsi="Times New Roman"/>
          <w:b w:val="0"/>
          <w:bCs/>
          <w:noProof/>
          <w:sz w:val="14"/>
          <w:lang w:val="es-BO"/>
        </w:rPr>
        <w:t>FCB</w:t>
      </w:r>
    </w:p>
    <w:p w:rsidR="007849FE" w:rsidRPr="00BA667D" w:rsidRDefault="007849FE" w:rsidP="007849FE">
      <w:pPr>
        <w:pStyle w:val="Encabezado"/>
        <w:tabs>
          <w:tab w:val="left" w:pos="426"/>
        </w:tabs>
        <w:rPr>
          <w:rFonts w:ascii="Times New Roman" w:hAnsi="Times New Roman"/>
          <w:b w:val="0"/>
          <w:bCs/>
          <w:noProof/>
          <w:sz w:val="14"/>
          <w:lang w:val="es-BO"/>
        </w:rPr>
      </w:pPr>
      <w:r w:rsidRPr="00BA667D">
        <w:rPr>
          <w:rFonts w:ascii="Times New Roman" w:hAnsi="Times New Roman"/>
          <w:b w:val="0"/>
          <w:bCs/>
          <w:noProof/>
          <w:sz w:val="14"/>
          <w:lang w:val="es-BO"/>
        </w:rPr>
        <w:t xml:space="preserve">c.c. Archivo </w:t>
      </w:r>
    </w:p>
    <w:p w:rsidR="00E321D7" w:rsidRPr="00BA667D" w:rsidRDefault="008408C8" w:rsidP="00BA667D">
      <w:pPr>
        <w:pStyle w:val="Encabezad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 w:val="0"/>
          <w:bCs/>
          <w:noProof/>
          <w:sz w:val="14"/>
          <w:lang w:val="en-US"/>
        </w:rPr>
        <w:t>HR UEPGC2017-</w:t>
      </w:r>
      <w:r w:rsidR="009B5197">
        <w:rPr>
          <w:rFonts w:ascii="Times New Roman" w:hAnsi="Times New Roman"/>
          <w:b w:val="0"/>
          <w:bCs/>
          <w:noProof/>
          <w:sz w:val="14"/>
          <w:lang w:val="en-US"/>
        </w:rPr>
        <w:t>109</w:t>
      </w:r>
    </w:p>
    <w:sectPr w:rsidR="00E321D7" w:rsidRPr="00BA667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96" w:rsidRDefault="00507196" w:rsidP="00995683">
      <w:r>
        <w:separator/>
      </w:r>
    </w:p>
  </w:endnote>
  <w:endnote w:type="continuationSeparator" w:id="0">
    <w:p w:rsidR="00507196" w:rsidRDefault="00507196" w:rsidP="0099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96" w:rsidRDefault="00507196" w:rsidP="00995683">
      <w:r>
        <w:separator/>
      </w:r>
    </w:p>
  </w:footnote>
  <w:footnote w:type="continuationSeparator" w:id="0">
    <w:p w:rsidR="00507196" w:rsidRDefault="00507196" w:rsidP="00995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83" w:rsidRDefault="00995683">
    <w:pPr>
      <w:pStyle w:val="Encabezado"/>
    </w:pPr>
    <w:r>
      <w:rPr>
        <w:noProof/>
        <w:lang w:val="es-BO" w:eastAsia="es-BO"/>
      </w:rPr>
      <w:drawing>
        <wp:inline distT="0" distB="0" distL="0" distR="0" wp14:anchorId="1450D5D3" wp14:editId="7C27C089">
          <wp:extent cx="862641" cy="84538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753" cy="8474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1BB"/>
    <w:multiLevelType w:val="hybridMultilevel"/>
    <w:tmpl w:val="0E206126"/>
    <w:lvl w:ilvl="0" w:tplc="4238DB5C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F6CF1"/>
    <w:multiLevelType w:val="hybridMultilevel"/>
    <w:tmpl w:val="27F89E1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529"/>
    <w:multiLevelType w:val="multilevel"/>
    <w:tmpl w:val="FAC88DA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2CCF42C4"/>
    <w:multiLevelType w:val="hybridMultilevel"/>
    <w:tmpl w:val="15D609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65FBC"/>
    <w:multiLevelType w:val="multilevel"/>
    <w:tmpl w:val="14C6656A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47AA130D"/>
    <w:multiLevelType w:val="hybridMultilevel"/>
    <w:tmpl w:val="1746299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543025"/>
    <w:multiLevelType w:val="multilevel"/>
    <w:tmpl w:val="6F08EB02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7">
    <w:nsid w:val="6E090E4D"/>
    <w:multiLevelType w:val="hybridMultilevel"/>
    <w:tmpl w:val="CBB8086E"/>
    <w:lvl w:ilvl="0" w:tplc="D5E40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75876"/>
    <w:multiLevelType w:val="multilevel"/>
    <w:tmpl w:val="BEB80DAE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7CF51427"/>
    <w:multiLevelType w:val="hybridMultilevel"/>
    <w:tmpl w:val="58562D08"/>
    <w:lvl w:ilvl="0" w:tplc="733AF1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16C1D"/>
    <w:multiLevelType w:val="multilevel"/>
    <w:tmpl w:val="EBFA81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9F"/>
    <w:rsid w:val="0000152D"/>
    <w:rsid w:val="000308BF"/>
    <w:rsid w:val="00031D6C"/>
    <w:rsid w:val="000432E5"/>
    <w:rsid w:val="000B6824"/>
    <w:rsid w:val="000D1EF6"/>
    <w:rsid w:val="000E1B2E"/>
    <w:rsid w:val="00134975"/>
    <w:rsid w:val="0019160A"/>
    <w:rsid w:val="001F3C97"/>
    <w:rsid w:val="002E2707"/>
    <w:rsid w:val="002E4E23"/>
    <w:rsid w:val="002E5659"/>
    <w:rsid w:val="003431D2"/>
    <w:rsid w:val="00367F19"/>
    <w:rsid w:val="00377A7F"/>
    <w:rsid w:val="00383CB0"/>
    <w:rsid w:val="003D05DE"/>
    <w:rsid w:val="003E6BD2"/>
    <w:rsid w:val="004B3619"/>
    <w:rsid w:val="00507196"/>
    <w:rsid w:val="00552D41"/>
    <w:rsid w:val="00581C8D"/>
    <w:rsid w:val="005965D3"/>
    <w:rsid w:val="005A6F31"/>
    <w:rsid w:val="00644B73"/>
    <w:rsid w:val="00670663"/>
    <w:rsid w:val="00684FF7"/>
    <w:rsid w:val="006854BF"/>
    <w:rsid w:val="00713DD2"/>
    <w:rsid w:val="00742279"/>
    <w:rsid w:val="007849FE"/>
    <w:rsid w:val="00810AF1"/>
    <w:rsid w:val="008408C8"/>
    <w:rsid w:val="008457A1"/>
    <w:rsid w:val="008713E0"/>
    <w:rsid w:val="008B352F"/>
    <w:rsid w:val="008D75BB"/>
    <w:rsid w:val="00932B0E"/>
    <w:rsid w:val="0095783F"/>
    <w:rsid w:val="0098219E"/>
    <w:rsid w:val="009854F1"/>
    <w:rsid w:val="00995683"/>
    <w:rsid w:val="009B1AA3"/>
    <w:rsid w:val="009B5197"/>
    <w:rsid w:val="009D042E"/>
    <w:rsid w:val="00A32934"/>
    <w:rsid w:val="00A7279F"/>
    <w:rsid w:val="00A96D9C"/>
    <w:rsid w:val="00AD7636"/>
    <w:rsid w:val="00B05EC9"/>
    <w:rsid w:val="00B145D1"/>
    <w:rsid w:val="00B33703"/>
    <w:rsid w:val="00B415E5"/>
    <w:rsid w:val="00B44A4A"/>
    <w:rsid w:val="00B92B29"/>
    <w:rsid w:val="00BA667D"/>
    <w:rsid w:val="00C51879"/>
    <w:rsid w:val="00C52B58"/>
    <w:rsid w:val="00CA72C2"/>
    <w:rsid w:val="00CE037E"/>
    <w:rsid w:val="00D0518F"/>
    <w:rsid w:val="00D3134C"/>
    <w:rsid w:val="00D536A4"/>
    <w:rsid w:val="00D63BCF"/>
    <w:rsid w:val="00DB28BE"/>
    <w:rsid w:val="00DF0742"/>
    <w:rsid w:val="00E321D7"/>
    <w:rsid w:val="00E52662"/>
    <w:rsid w:val="00EA72B3"/>
    <w:rsid w:val="00EC2DA4"/>
    <w:rsid w:val="00EF5FFD"/>
    <w:rsid w:val="00F2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956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683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956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68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Ivan Cruz Taboada</dc:creator>
  <cp:lastModifiedBy>Fernando Chavez Barrionuevo</cp:lastModifiedBy>
  <cp:revision>9</cp:revision>
  <cp:lastPrinted>2017-04-25T22:05:00Z</cp:lastPrinted>
  <dcterms:created xsi:type="dcterms:W3CDTF">2017-04-25T16:04:00Z</dcterms:created>
  <dcterms:modified xsi:type="dcterms:W3CDTF">2017-04-25T22:08:00Z</dcterms:modified>
</cp:coreProperties>
</file>